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1C33" w14:textId="77777777" w:rsidR="0066121C" w:rsidRDefault="0066121C" w:rsidP="0066121C">
      <w:pPr>
        <w:tabs>
          <w:tab w:val="left" w:pos="7800"/>
        </w:tabs>
        <w:rPr>
          <w:rFonts w:ascii="Arial" w:hAnsi="Arial" w:cs="Arial"/>
          <w:b/>
          <w:sz w:val="32"/>
          <w:szCs w:val="32"/>
        </w:rPr>
      </w:pPr>
    </w:p>
    <w:p w14:paraId="2405FC5D" w14:textId="77777777" w:rsidR="00B92A6C" w:rsidRDefault="00B92A6C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78434C64" w14:textId="7F09CBAE" w:rsidR="0021136A" w:rsidRPr="00B43D75" w:rsidRDefault="00B75198" w:rsidP="0066121C">
      <w:pPr>
        <w:tabs>
          <w:tab w:val="left" w:pos="7800"/>
        </w:tabs>
        <w:rPr>
          <w:rFonts w:ascii="Montserrat SemiBold" w:hAnsi="Montserrat SemiBold" w:cs="Times New Roman"/>
          <w:color w:val="2B447F"/>
          <w:sz w:val="28"/>
          <w:szCs w:val="28"/>
          <w:u w:color="1048BF"/>
        </w:rPr>
      </w:pPr>
      <w:r w:rsidRPr="00B43D75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Tisková </w:t>
      </w:r>
      <w:r w:rsidR="00B43D75" w:rsidRPr="00967A7C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Default="00A41BE9" w:rsidP="0066121C">
      <w:pPr>
        <w:tabs>
          <w:tab w:val="left" w:pos="7800"/>
        </w:tabs>
        <w:rPr>
          <w:rFonts w:ascii="Montserrat SemiBold" w:hAnsi="Montserrat SemiBold" w:cs="Arial"/>
          <w:b/>
          <w:sz w:val="32"/>
          <w:szCs w:val="32"/>
        </w:rPr>
      </w:pPr>
    </w:p>
    <w:p w14:paraId="65C1CD41" w14:textId="51277C1A" w:rsidR="00A41BE9" w:rsidRPr="00B43D75" w:rsidRDefault="0091644B" w:rsidP="00A41BE9">
      <w:pPr>
        <w:tabs>
          <w:tab w:val="left" w:pos="7800"/>
        </w:tabs>
        <w:jc w:val="right"/>
        <w:rPr>
          <w:rFonts w:ascii="Montserrat SemiBold" w:hAnsi="Montserrat SemiBold" w:cs="Arial"/>
          <w:color w:val="2F5496" w:themeColor="accent1" w:themeShade="BF"/>
          <w:sz w:val="20"/>
          <w:szCs w:val="20"/>
        </w:rPr>
      </w:pP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30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. </w:t>
      </w: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října</w:t>
      </w:r>
      <w:r w:rsidR="00A41BE9" w:rsidRPr="00B43D75">
        <w:rPr>
          <w:rFonts w:ascii="Montserrat SemiBold" w:hAnsi="Montserrat SemiBold" w:cs="Arial"/>
          <w:color w:val="2F5496" w:themeColor="accent1" w:themeShade="BF"/>
          <w:sz w:val="20"/>
          <w:szCs w:val="20"/>
        </w:rPr>
        <w:t xml:space="preserve"> </w:t>
      </w:r>
      <w:r>
        <w:rPr>
          <w:rFonts w:ascii="Montserrat SemiBold" w:hAnsi="Montserrat SemiBold" w:cs="Arial"/>
          <w:color w:val="2F5496" w:themeColor="accent1" w:themeShade="BF"/>
          <w:sz w:val="20"/>
          <w:szCs w:val="20"/>
        </w:rPr>
        <w:t>2018</w:t>
      </w:r>
    </w:p>
    <w:p w14:paraId="48D68D71" w14:textId="77777777" w:rsidR="0021136A" w:rsidRDefault="0021136A" w:rsidP="0021136A">
      <w:pPr>
        <w:rPr>
          <w:rFonts w:ascii="Arial" w:hAnsi="Arial" w:cs="Arial"/>
          <w:sz w:val="32"/>
          <w:szCs w:val="32"/>
        </w:rPr>
      </w:pPr>
    </w:p>
    <w:p w14:paraId="4BEB958F" w14:textId="72D0DE63" w:rsidR="00A41BE9" w:rsidRDefault="00385680" w:rsidP="00385680">
      <w:pPr>
        <w:jc w:val="center"/>
        <w:rPr>
          <w:rFonts w:ascii="Montserrat SemiBold" w:hAnsi="Montserrat SemiBold" w:cs="Arial"/>
          <w:sz w:val="32"/>
          <w:szCs w:val="32"/>
        </w:rPr>
      </w:pPr>
      <w:r w:rsidRPr="00385680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Energetické centrum </w:t>
      </w:r>
      <w:r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recyklace </w:t>
      </w:r>
      <w:r w:rsidR="00DE0561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v </w:t>
      </w:r>
      <w:r w:rsidRPr="00385680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Rapotín</w:t>
      </w:r>
      <w:r w:rsidR="00DE0561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ě dosáhlo za dva roky </w:t>
      </w:r>
      <w:r w:rsidR="001A74E9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 xml:space="preserve">zajímavých </w:t>
      </w:r>
      <w:r w:rsidR="00DE0561">
        <w:rPr>
          <w:rFonts w:ascii="Montserrat SemiBold" w:hAnsi="Montserrat SemiBold" w:cs="Times New Roman"/>
          <w:color w:val="2B447F"/>
          <w:sz w:val="28"/>
          <w:szCs w:val="28"/>
          <w:u w:color="1048BF"/>
        </w:rPr>
        <w:t>výsledků</w:t>
      </w:r>
      <w:bookmarkStart w:id="0" w:name="_GoBack"/>
      <w:bookmarkEnd w:id="0"/>
    </w:p>
    <w:p w14:paraId="18070B85" w14:textId="77777777" w:rsidR="00DE0561" w:rsidRDefault="00DE0561" w:rsidP="0021136A">
      <w:pPr>
        <w:rPr>
          <w:rFonts w:ascii="Montserrat SemiBold" w:hAnsi="Montserrat SemiBold" w:cs="Arial"/>
          <w:b/>
          <w:sz w:val="22"/>
          <w:szCs w:val="22"/>
        </w:rPr>
      </w:pPr>
    </w:p>
    <w:p w14:paraId="3F0E16FB" w14:textId="10588245" w:rsidR="00A41BE9" w:rsidRPr="00B43D75" w:rsidRDefault="004479AD" w:rsidP="00C509C2">
      <w:pPr>
        <w:jc w:val="both"/>
        <w:rPr>
          <w:rFonts w:ascii="Montserrat SemiBold" w:hAnsi="Montserrat SemiBold" w:cs="Arial"/>
          <w:b/>
          <w:sz w:val="22"/>
          <w:szCs w:val="22"/>
        </w:rPr>
      </w:pPr>
      <w:r w:rsidRPr="004479AD">
        <w:rPr>
          <w:rFonts w:ascii="Montserrat SemiBold" w:hAnsi="Montserrat SemiBold" w:cs="Arial"/>
          <w:b/>
          <w:sz w:val="22"/>
          <w:szCs w:val="22"/>
        </w:rPr>
        <w:t xml:space="preserve">Společnost </w:t>
      </w:r>
      <w:r w:rsidR="001A74E9">
        <w:rPr>
          <w:rFonts w:ascii="Montserrat SemiBold" w:hAnsi="Montserrat SemiBold" w:cs="Arial"/>
          <w:b/>
          <w:sz w:val="22"/>
          <w:szCs w:val="22"/>
        </w:rPr>
        <w:t xml:space="preserve">se </w:t>
      </w:r>
      <w:r w:rsidRPr="004479AD">
        <w:rPr>
          <w:rFonts w:ascii="Montserrat SemiBold" w:hAnsi="Montserrat SemiBold" w:cs="Arial"/>
          <w:b/>
          <w:sz w:val="22"/>
          <w:szCs w:val="22"/>
        </w:rPr>
        <w:t xml:space="preserve">v posledních letech aktivně </w:t>
      </w:r>
      <w:r w:rsidR="00180487">
        <w:rPr>
          <w:rFonts w:ascii="Montserrat SemiBold" w:hAnsi="Montserrat SemiBold" w:cs="Arial"/>
          <w:b/>
          <w:sz w:val="22"/>
          <w:szCs w:val="22"/>
        </w:rPr>
        <w:t xml:space="preserve">zabývá </w:t>
      </w:r>
      <w:r w:rsidR="00180487" w:rsidRPr="00B00C28">
        <w:rPr>
          <w:rFonts w:ascii="Montserrat SemiBold" w:hAnsi="Montserrat SemiBold" w:cs="Arial"/>
          <w:b/>
          <w:sz w:val="22"/>
          <w:szCs w:val="22"/>
        </w:rPr>
        <w:t>možnostmi</w:t>
      </w:r>
      <w:r w:rsidRPr="004479AD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BA0AC1">
        <w:rPr>
          <w:rFonts w:ascii="Montserrat SemiBold" w:hAnsi="Montserrat SemiBold" w:cs="Arial"/>
          <w:b/>
          <w:sz w:val="22"/>
          <w:szCs w:val="22"/>
        </w:rPr>
        <w:t>druhotného využívání</w:t>
      </w:r>
      <w:r w:rsidR="00941694">
        <w:rPr>
          <w:rFonts w:ascii="Montserrat SemiBold" w:hAnsi="Montserrat SemiBold" w:cs="Arial"/>
          <w:b/>
          <w:sz w:val="22"/>
          <w:szCs w:val="22"/>
        </w:rPr>
        <w:t xml:space="preserve"> odpadů</w:t>
      </w:r>
      <w:r>
        <w:rPr>
          <w:rFonts w:ascii="Montserrat SemiBold" w:hAnsi="Montserrat SemiBold" w:cs="Arial"/>
          <w:b/>
          <w:sz w:val="22"/>
          <w:szCs w:val="22"/>
        </w:rPr>
        <w:t xml:space="preserve">. </w:t>
      </w:r>
      <w:r w:rsidR="00BA0AC1">
        <w:rPr>
          <w:rFonts w:ascii="Montserrat SemiBold" w:hAnsi="Montserrat SemiBold" w:cs="Arial"/>
          <w:b/>
          <w:sz w:val="22"/>
          <w:szCs w:val="22"/>
        </w:rPr>
        <w:t>Jednou z </w:t>
      </w:r>
      <w:r w:rsidR="00B00C28" w:rsidRPr="005024C5">
        <w:rPr>
          <w:rFonts w:ascii="Montserrat SemiBold" w:hAnsi="Montserrat SemiBold" w:cs="Arial"/>
          <w:b/>
          <w:sz w:val="22"/>
          <w:szCs w:val="22"/>
        </w:rPr>
        <w:t>příležitostí</w:t>
      </w:r>
      <w:r w:rsidR="00BA0AC1">
        <w:rPr>
          <w:rFonts w:ascii="Montserrat SemiBold" w:hAnsi="Montserrat SemiBold" w:cs="Arial"/>
          <w:b/>
          <w:sz w:val="22"/>
          <w:szCs w:val="22"/>
        </w:rPr>
        <w:t xml:space="preserve"> je</w:t>
      </w:r>
      <w:r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376F26" w:rsidRPr="00376F26">
        <w:rPr>
          <w:rFonts w:ascii="Montserrat SemiBold" w:hAnsi="Montserrat SemiBold" w:cs="Arial"/>
          <w:b/>
          <w:sz w:val="22"/>
          <w:szCs w:val="22"/>
        </w:rPr>
        <w:t>Energetické centrum recyklace bioodpadů Rapotín (ECR Rapotín)</w:t>
      </w:r>
      <w:r w:rsidR="00376F26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DE0561">
        <w:rPr>
          <w:rFonts w:ascii="Montserrat SemiBold" w:hAnsi="Montserrat SemiBold" w:cs="Arial"/>
          <w:b/>
          <w:sz w:val="22"/>
          <w:szCs w:val="22"/>
        </w:rPr>
        <w:t xml:space="preserve">na </w:t>
      </w:r>
      <w:r w:rsidR="0083015B">
        <w:rPr>
          <w:rFonts w:ascii="Montserrat SemiBold" w:hAnsi="Montserrat SemiBold" w:cs="Arial"/>
          <w:b/>
          <w:sz w:val="22"/>
          <w:szCs w:val="22"/>
        </w:rPr>
        <w:t>Šumpersku</w:t>
      </w:r>
      <w:r w:rsidR="00BA0AC1">
        <w:rPr>
          <w:rFonts w:ascii="Montserrat SemiBold" w:hAnsi="Montserrat SemiBold" w:cs="Arial"/>
          <w:b/>
          <w:sz w:val="22"/>
          <w:szCs w:val="22"/>
        </w:rPr>
        <w:t>.</w:t>
      </w:r>
      <w:r w:rsidR="0083015B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BA0AC1">
        <w:rPr>
          <w:rFonts w:ascii="Montserrat SemiBold" w:hAnsi="Montserrat SemiBold" w:cs="Arial"/>
          <w:b/>
          <w:sz w:val="22"/>
          <w:szCs w:val="22"/>
        </w:rPr>
        <w:t>J</w:t>
      </w:r>
      <w:r w:rsidR="0083015B">
        <w:rPr>
          <w:rFonts w:ascii="Montserrat SemiBold" w:hAnsi="Montserrat SemiBold" w:cs="Arial"/>
          <w:b/>
          <w:sz w:val="22"/>
          <w:szCs w:val="22"/>
        </w:rPr>
        <w:t>e</w:t>
      </w:r>
      <w:r w:rsidR="004153F6">
        <w:rPr>
          <w:rFonts w:ascii="Montserrat SemiBold" w:hAnsi="Montserrat SemiBold" w:cs="Arial"/>
          <w:b/>
          <w:sz w:val="22"/>
          <w:szCs w:val="22"/>
        </w:rPr>
        <w:t xml:space="preserve"> vybaveno nejmodernější </w:t>
      </w:r>
      <w:r w:rsidR="00DF37CF">
        <w:rPr>
          <w:rFonts w:ascii="Montserrat SemiBold" w:hAnsi="Montserrat SemiBold" w:cs="Arial"/>
          <w:b/>
          <w:sz w:val="22"/>
          <w:szCs w:val="22"/>
        </w:rPr>
        <w:t xml:space="preserve">německou </w:t>
      </w:r>
      <w:r w:rsidR="004153F6">
        <w:rPr>
          <w:rFonts w:ascii="Montserrat SemiBold" w:hAnsi="Montserrat SemiBold" w:cs="Arial"/>
          <w:b/>
          <w:sz w:val="22"/>
          <w:szCs w:val="22"/>
        </w:rPr>
        <w:t>technologií</w:t>
      </w:r>
      <w:r w:rsidR="00C0438C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C509C2">
        <w:rPr>
          <w:rFonts w:ascii="Montserrat SemiBold" w:hAnsi="Montserrat SemiBold" w:cs="Arial"/>
          <w:b/>
          <w:sz w:val="22"/>
          <w:szCs w:val="22"/>
        </w:rPr>
        <w:t xml:space="preserve">na recyklaci </w:t>
      </w:r>
      <w:r w:rsidR="000B53F9">
        <w:rPr>
          <w:rFonts w:ascii="Montserrat SemiBold" w:hAnsi="Montserrat SemiBold" w:cs="Arial"/>
          <w:b/>
          <w:sz w:val="22"/>
          <w:szCs w:val="22"/>
        </w:rPr>
        <w:t>a využití</w:t>
      </w:r>
      <w:r w:rsidR="00C509C2">
        <w:rPr>
          <w:rFonts w:ascii="Montserrat SemiBold" w:hAnsi="Montserrat SemiBold" w:cs="Arial"/>
          <w:b/>
          <w:sz w:val="22"/>
          <w:szCs w:val="22"/>
        </w:rPr>
        <w:t xml:space="preserve"> biologicky rozložitelného odpadu</w:t>
      </w:r>
      <w:r w:rsidR="002F6B73">
        <w:rPr>
          <w:rFonts w:ascii="Montserrat SemiBold" w:hAnsi="Montserrat SemiBold" w:cs="Arial"/>
          <w:b/>
          <w:sz w:val="22"/>
          <w:szCs w:val="22"/>
        </w:rPr>
        <w:t>, a to</w:t>
      </w:r>
      <w:r w:rsidR="00C509C2">
        <w:rPr>
          <w:rFonts w:ascii="Montserrat SemiBold" w:hAnsi="Montserrat SemiBold" w:cs="Arial"/>
          <w:b/>
          <w:sz w:val="22"/>
          <w:szCs w:val="22"/>
        </w:rPr>
        <w:t xml:space="preserve"> včetně obalů. </w:t>
      </w:r>
      <w:r w:rsidR="0083015B">
        <w:rPr>
          <w:rFonts w:ascii="Montserrat SemiBold" w:hAnsi="Montserrat SemiBold" w:cs="Arial"/>
          <w:b/>
          <w:sz w:val="22"/>
          <w:szCs w:val="22"/>
        </w:rPr>
        <w:t xml:space="preserve">Provoz </w:t>
      </w:r>
      <w:r w:rsidR="00C509C2">
        <w:rPr>
          <w:rFonts w:ascii="Montserrat SemiBold" w:hAnsi="Montserrat SemiBold" w:cs="Arial"/>
          <w:b/>
          <w:sz w:val="22"/>
          <w:szCs w:val="22"/>
        </w:rPr>
        <w:t xml:space="preserve">ECR Rapotín byl </w:t>
      </w:r>
      <w:r w:rsidR="0083015B">
        <w:rPr>
          <w:rFonts w:ascii="Montserrat SemiBold" w:hAnsi="Montserrat SemiBold" w:cs="Arial"/>
          <w:b/>
          <w:sz w:val="22"/>
          <w:szCs w:val="22"/>
        </w:rPr>
        <w:t>spuštěn v roce 2016</w:t>
      </w:r>
      <w:r w:rsidR="00B13503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F94ABA">
        <w:rPr>
          <w:rFonts w:ascii="Montserrat SemiBold" w:hAnsi="Montserrat SemiBold" w:cs="Arial"/>
          <w:b/>
          <w:sz w:val="22"/>
          <w:szCs w:val="22"/>
        </w:rPr>
        <w:t xml:space="preserve">a </w:t>
      </w:r>
      <w:r w:rsidR="003E3F10">
        <w:rPr>
          <w:rFonts w:ascii="Montserrat SemiBold" w:hAnsi="Montserrat SemiBold" w:cs="Arial"/>
          <w:b/>
          <w:sz w:val="22"/>
          <w:szCs w:val="22"/>
        </w:rPr>
        <w:t>na konci</w:t>
      </w:r>
      <w:r w:rsidR="00E802E4">
        <w:rPr>
          <w:rFonts w:ascii="Montserrat SemiBold" w:hAnsi="Montserrat SemiBold" w:cs="Arial"/>
          <w:b/>
          <w:sz w:val="22"/>
          <w:szCs w:val="22"/>
        </w:rPr>
        <w:t xml:space="preserve"> kalendářního roku dosahovala tržeb kolem 2,5 mil. Kč.</w:t>
      </w:r>
      <w:r w:rsidR="002B27DE">
        <w:rPr>
          <w:rFonts w:ascii="Montserrat SemiBold" w:hAnsi="Montserrat SemiBold" w:cs="Arial"/>
          <w:b/>
          <w:sz w:val="22"/>
          <w:szCs w:val="22"/>
        </w:rPr>
        <w:t xml:space="preserve"> </w:t>
      </w:r>
      <w:r w:rsidR="00F94ABA">
        <w:rPr>
          <w:rFonts w:ascii="Montserrat SemiBold" w:hAnsi="Montserrat SemiBold" w:cs="Arial"/>
          <w:b/>
          <w:sz w:val="22"/>
          <w:szCs w:val="22"/>
        </w:rPr>
        <w:t>L</w:t>
      </w:r>
      <w:r w:rsidR="00E802E4">
        <w:rPr>
          <w:rFonts w:ascii="Montserrat SemiBold" w:hAnsi="Montserrat SemiBold" w:cs="Arial"/>
          <w:b/>
          <w:sz w:val="22"/>
          <w:szCs w:val="22"/>
        </w:rPr>
        <w:t xml:space="preserve">etošní rok by </w:t>
      </w:r>
      <w:r w:rsidR="002F6B73">
        <w:rPr>
          <w:rFonts w:ascii="Montserrat SemiBold" w:hAnsi="Montserrat SemiBold" w:cs="Arial"/>
          <w:b/>
          <w:sz w:val="22"/>
          <w:szCs w:val="22"/>
        </w:rPr>
        <w:t xml:space="preserve">však </w:t>
      </w:r>
      <w:r w:rsidR="00E802E4">
        <w:rPr>
          <w:rFonts w:ascii="Montserrat SemiBold" w:hAnsi="Montserrat SemiBold" w:cs="Arial"/>
          <w:b/>
          <w:sz w:val="22"/>
          <w:szCs w:val="22"/>
        </w:rPr>
        <w:t xml:space="preserve">mohl překonat hranici 10 mil. Kč. </w:t>
      </w:r>
    </w:p>
    <w:p w14:paraId="6BF64E4B" w14:textId="63267FE4" w:rsidR="00A41BE9" w:rsidRDefault="00A41BE9" w:rsidP="0021136A">
      <w:pPr>
        <w:rPr>
          <w:rFonts w:ascii="Montserrat SemiBold" w:hAnsi="Montserrat SemiBold" w:cs="Arial"/>
          <w:sz w:val="20"/>
          <w:szCs w:val="20"/>
        </w:rPr>
      </w:pPr>
    </w:p>
    <w:p w14:paraId="37EBB62B" w14:textId="023DBF0C" w:rsidR="00DF37CF" w:rsidRPr="003B5D78" w:rsidRDefault="00DF37CF" w:rsidP="00E55D44">
      <w:pPr>
        <w:jc w:val="both"/>
        <w:rPr>
          <w:rFonts w:ascii="Montserrat" w:hAnsi="Montserrat" w:cs="Arial"/>
          <w:i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„</w:t>
      </w:r>
      <w:r w:rsidRPr="00723681">
        <w:rPr>
          <w:rFonts w:ascii="Montserrat" w:hAnsi="Montserrat" w:cs="Arial"/>
          <w:i/>
          <w:sz w:val="20"/>
          <w:szCs w:val="20"/>
        </w:rPr>
        <w:t>V době</w:t>
      </w:r>
      <w:r w:rsidR="000B53F9" w:rsidRPr="00723681">
        <w:rPr>
          <w:rFonts w:ascii="Montserrat" w:hAnsi="Montserrat" w:cs="Arial"/>
          <w:i/>
          <w:sz w:val="20"/>
          <w:szCs w:val="20"/>
        </w:rPr>
        <w:t>,</w:t>
      </w:r>
      <w:r w:rsidRPr="00723681">
        <w:rPr>
          <w:rFonts w:ascii="Montserrat" w:hAnsi="Montserrat" w:cs="Arial"/>
          <w:i/>
          <w:sz w:val="20"/>
          <w:szCs w:val="20"/>
        </w:rPr>
        <w:t xml:space="preserve"> kdy jsme začali s budováním </w:t>
      </w:r>
      <w:r w:rsidR="000B53F9" w:rsidRPr="00723681">
        <w:rPr>
          <w:rFonts w:ascii="Montserrat" w:hAnsi="Montserrat" w:cs="Arial"/>
          <w:i/>
          <w:sz w:val="20"/>
          <w:szCs w:val="20"/>
        </w:rPr>
        <w:t xml:space="preserve">a zavedením </w:t>
      </w:r>
      <w:r w:rsidR="00512921">
        <w:rPr>
          <w:rFonts w:ascii="Montserrat" w:hAnsi="Montserrat" w:cs="Arial"/>
          <w:i/>
          <w:sz w:val="20"/>
          <w:szCs w:val="20"/>
        </w:rPr>
        <w:t xml:space="preserve">v ČR </w:t>
      </w:r>
      <w:r w:rsidR="000B53F9" w:rsidRPr="00723681">
        <w:rPr>
          <w:rFonts w:ascii="Montserrat" w:hAnsi="Montserrat" w:cs="Arial"/>
          <w:i/>
          <w:sz w:val="20"/>
          <w:szCs w:val="20"/>
        </w:rPr>
        <w:t>dosud ojedinělé technologie třídění a zpracování biologicky rozložitelného odpadu</w:t>
      </w:r>
      <w:r w:rsidR="00E55D44" w:rsidRPr="00723681">
        <w:rPr>
          <w:rFonts w:ascii="Montserrat" w:hAnsi="Montserrat" w:cs="Arial"/>
          <w:i/>
          <w:sz w:val="20"/>
          <w:szCs w:val="20"/>
        </w:rPr>
        <w:t xml:space="preserve"> jsme předpokládali</w:t>
      </w:r>
      <w:r w:rsidR="00A93AAF">
        <w:rPr>
          <w:rFonts w:ascii="Montserrat" w:hAnsi="Montserrat" w:cs="Arial"/>
          <w:i/>
          <w:sz w:val="20"/>
          <w:szCs w:val="20"/>
        </w:rPr>
        <w:t xml:space="preserve"> exit společnosti po vybudování </w:t>
      </w:r>
      <w:r w:rsidR="00A93AAF" w:rsidRPr="00A773B4">
        <w:rPr>
          <w:rFonts w:ascii="Montserrat" w:hAnsi="Montserrat" w:cs="Arial"/>
          <w:i/>
          <w:sz w:val="20"/>
          <w:szCs w:val="20"/>
        </w:rPr>
        <w:t>projektu a</w:t>
      </w:r>
      <w:r w:rsidR="00A93AAF">
        <w:rPr>
          <w:rFonts w:ascii="Montserrat" w:hAnsi="Montserrat" w:cs="Arial"/>
          <w:i/>
          <w:sz w:val="20"/>
          <w:szCs w:val="20"/>
        </w:rPr>
        <w:t xml:space="preserve"> tím</w:t>
      </w:r>
      <w:r w:rsidR="00512921">
        <w:rPr>
          <w:rFonts w:ascii="Montserrat" w:hAnsi="Montserrat" w:cs="Arial"/>
          <w:i/>
          <w:sz w:val="20"/>
          <w:szCs w:val="20"/>
        </w:rPr>
        <w:t xml:space="preserve"> i</w:t>
      </w:r>
      <w:r w:rsidR="00A93AAF">
        <w:rPr>
          <w:rFonts w:ascii="Montserrat" w:hAnsi="Montserrat" w:cs="Arial"/>
          <w:i/>
          <w:sz w:val="20"/>
          <w:szCs w:val="20"/>
        </w:rPr>
        <w:t xml:space="preserve"> rychlou realizaci zisku</w:t>
      </w:r>
      <w:r w:rsidR="00E55D44" w:rsidRPr="00723681">
        <w:rPr>
          <w:rFonts w:ascii="Montserrat" w:hAnsi="Montserrat" w:cs="Arial"/>
          <w:i/>
          <w:sz w:val="20"/>
          <w:szCs w:val="20"/>
        </w:rPr>
        <w:t xml:space="preserve">, </w:t>
      </w:r>
      <w:r w:rsidR="00A93AAF">
        <w:rPr>
          <w:rFonts w:ascii="Montserrat" w:hAnsi="Montserrat" w:cs="Arial"/>
          <w:i/>
          <w:sz w:val="20"/>
          <w:szCs w:val="20"/>
        </w:rPr>
        <w:t>přičemž</w:t>
      </w:r>
      <w:r w:rsidR="00E55D44" w:rsidRPr="00723681">
        <w:rPr>
          <w:rFonts w:ascii="Montserrat" w:hAnsi="Montserrat" w:cs="Arial"/>
          <w:i/>
          <w:sz w:val="20"/>
          <w:szCs w:val="20"/>
        </w:rPr>
        <w:t xml:space="preserve"> návratnost investice</w:t>
      </w:r>
      <w:r w:rsidR="00A93AAF">
        <w:rPr>
          <w:rFonts w:ascii="Montserrat" w:hAnsi="Montserrat" w:cs="Arial"/>
          <w:i/>
          <w:sz w:val="20"/>
          <w:szCs w:val="20"/>
        </w:rPr>
        <w:t xml:space="preserve"> u energetických projektů se běžně pohybuje </w:t>
      </w:r>
      <w:r w:rsidR="00E55D44" w:rsidRPr="00723681">
        <w:rPr>
          <w:rFonts w:ascii="Montserrat" w:hAnsi="Montserrat" w:cs="Arial"/>
          <w:i/>
          <w:sz w:val="20"/>
          <w:szCs w:val="20"/>
        </w:rPr>
        <w:t xml:space="preserve">kolem </w:t>
      </w:r>
      <w:r w:rsidR="00E55D44" w:rsidRPr="003B5D78">
        <w:rPr>
          <w:rFonts w:ascii="Montserrat" w:hAnsi="Montserrat" w:cs="Arial"/>
          <w:i/>
          <w:sz w:val="20"/>
          <w:szCs w:val="20"/>
        </w:rPr>
        <w:t>10</w:t>
      </w:r>
      <w:r w:rsidR="0095332D" w:rsidRPr="003B5D78">
        <w:rPr>
          <w:rFonts w:ascii="Montserrat" w:hAnsi="Montserrat" w:cs="Arial"/>
          <w:i/>
          <w:sz w:val="20"/>
          <w:szCs w:val="20"/>
        </w:rPr>
        <w:t>–15</w:t>
      </w:r>
      <w:r w:rsidR="00E55D44" w:rsidRPr="00723681">
        <w:rPr>
          <w:rFonts w:ascii="Montserrat" w:hAnsi="Montserrat" w:cs="Arial"/>
          <w:i/>
          <w:sz w:val="20"/>
          <w:szCs w:val="20"/>
        </w:rPr>
        <w:t xml:space="preserve"> let. Ale </w:t>
      </w:r>
      <w:r w:rsidR="00501691" w:rsidRPr="00723681">
        <w:rPr>
          <w:rFonts w:ascii="Montserrat" w:hAnsi="Montserrat" w:cs="Arial"/>
          <w:i/>
          <w:sz w:val="20"/>
          <w:szCs w:val="20"/>
        </w:rPr>
        <w:t xml:space="preserve">díky </w:t>
      </w:r>
      <w:r w:rsidR="00501691">
        <w:rPr>
          <w:rFonts w:ascii="Montserrat" w:hAnsi="Montserrat" w:cs="Arial"/>
          <w:i/>
          <w:sz w:val="20"/>
          <w:szCs w:val="20"/>
        </w:rPr>
        <w:t>vývoji</w:t>
      </w:r>
      <w:r w:rsidR="00A93AAF">
        <w:rPr>
          <w:rFonts w:ascii="Montserrat" w:hAnsi="Montserrat" w:cs="Arial"/>
          <w:i/>
          <w:sz w:val="20"/>
          <w:szCs w:val="20"/>
        </w:rPr>
        <w:t xml:space="preserve"> projektu s ohledem na nové technologické trendy a principy cirkulární ekonomiky</w:t>
      </w:r>
      <w:r w:rsidR="00E55D44" w:rsidRPr="00723681">
        <w:rPr>
          <w:rFonts w:ascii="Montserrat" w:hAnsi="Montserrat" w:cs="Arial"/>
          <w:i/>
          <w:sz w:val="20"/>
          <w:szCs w:val="20"/>
        </w:rPr>
        <w:t xml:space="preserve"> </w:t>
      </w:r>
      <w:r w:rsidR="00A93AAF">
        <w:rPr>
          <w:rFonts w:ascii="Montserrat" w:hAnsi="Montserrat" w:cs="Arial"/>
          <w:i/>
          <w:sz w:val="20"/>
          <w:szCs w:val="20"/>
        </w:rPr>
        <w:t xml:space="preserve">jsme postupně přehodnotili </w:t>
      </w:r>
      <w:r w:rsidR="00512921">
        <w:rPr>
          <w:rFonts w:ascii="Montserrat" w:hAnsi="Montserrat" w:cs="Arial"/>
          <w:i/>
          <w:sz w:val="20"/>
          <w:szCs w:val="20"/>
        </w:rPr>
        <w:t xml:space="preserve">naši </w:t>
      </w:r>
      <w:r w:rsidR="00A93AAF">
        <w:rPr>
          <w:rFonts w:ascii="Montserrat" w:hAnsi="Montserrat" w:cs="Arial"/>
          <w:i/>
          <w:sz w:val="20"/>
          <w:szCs w:val="20"/>
        </w:rPr>
        <w:t>strategii a exit se nekonal</w:t>
      </w:r>
      <w:r w:rsidR="00512921">
        <w:rPr>
          <w:rFonts w:ascii="Montserrat" w:hAnsi="Montserrat" w:cs="Arial"/>
          <w:i/>
          <w:sz w:val="20"/>
          <w:szCs w:val="20"/>
        </w:rPr>
        <w:t>.</w:t>
      </w:r>
      <w:r w:rsidR="00BA5600" w:rsidRPr="00723681">
        <w:rPr>
          <w:rFonts w:ascii="Montserrat" w:hAnsi="Montserrat" w:cs="Arial"/>
          <w:i/>
          <w:sz w:val="20"/>
          <w:szCs w:val="20"/>
        </w:rPr>
        <w:t xml:space="preserve"> </w:t>
      </w:r>
      <w:r w:rsidR="0036262D">
        <w:rPr>
          <w:rFonts w:ascii="Montserrat" w:hAnsi="Montserrat" w:cs="Arial"/>
          <w:i/>
          <w:sz w:val="20"/>
          <w:szCs w:val="20"/>
        </w:rPr>
        <w:t>P</w:t>
      </w:r>
      <w:r w:rsidR="00BA5600" w:rsidRPr="00723681">
        <w:rPr>
          <w:rFonts w:ascii="Montserrat" w:hAnsi="Montserrat" w:cs="Arial"/>
          <w:i/>
          <w:sz w:val="20"/>
          <w:szCs w:val="20"/>
        </w:rPr>
        <w:t>odle našich odhadů</w:t>
      </w:r>
      <w:r w:rsidR="0036262D">
        <w:rPr>
          <w:rFonts w:ascii="Montserrat" w:hAnsi="Montserrat" w:cs="Arial"/>
          <w:i/>
          <w:sz w:val="20"/>
          <w:szCs w:val="20"/>
        </w:rPr>
        <w:t xml:space="preserve"> se</w:t>
      </w:r>
      <w:r w:rsidR="00BA5600" w:rsidRPr="00723681">
        <w:rPr>
          <w:rFonts w:ascii="Montserrat" w:hAnsi="Montserrat" w:cs="Arial"/>
          <w:i/>
          <w:sz w:val="20"/>
          <w:szCs w:val="20"/>
        </w:rPr>
        <w:t xml:space="preserve"> doba návratnosti</w:t>
      </w:r>
      <w:r w:rsidR="0036262D">
        <w:rPr>
          <w:rFonts w:ascii="Montserrat" w:hAnsi="Montserrat" w:cs="Arial"/>
          <w:i/>
          <w:sz w:val="20"/>
          <w:szCs w:val="20"/>
        </w:rPr>
        <w:t xml:space="preserve"> projektu</w:t>
      </w:r>
      <w:r w:rsidR="00A93AAF">
        <w:rPr>
          <w:rFonts w:ascii="Montserrat" w:hAnsi="Montserrat" w:cs="Arial"/>
          <w:i/>
          <w:sz w:val="20"/>
          <w:szCs w:val="20"/>
        </w:rPr>
        <w:t xml:space="preserve"> pohybuje okolo</w:t>
      </w:r>
      <w:r w:rsidR="00BA5600" w:rsidRPr="00723681">
        <w:rPr>
          <w:rFonts w:ascii="Montserrat" w:hAnsi="Montserrat" w:cs="Arial"/>
          <w:i/>
          <w:sz w:val="20"/>
          <w:szCs w:val="20"/>
        </w:rPr>
        <w:t xml:space="preserve"> 7 let</w:t>
      </w:r>
      <w:r w:rsidR="00BA5600">
        <w:rPr>
          <w:rFonts w:ascii="Montserrat" w:hAnsi="Montserrat" w:cs="Arial"/>
          <w:sz w:val="20"/>
          <w:szCs w:val="20"/>
        </w:rPr>
        <w:t xml:space="preserve">,“ komentuje </w:t>
      </w:r>
      <w:r w:rsidR="007D0DBA">
        <w:rPr>
          <w:rFonts w:ascii="Montserrat" w:hAnsi="Montserrat" w:cs="Arial"/>
          <w:sz w:val="20"/>
          <w:szCs w:val="20"/>
        </w:rPr>
        <w:t xml:space="preserve">nárůst využívání služeb Energetického centra </w:t>
      </w:r>
      <w:r w:rsidR="00045CF1">
        <w:rPr>
          <w:rFonts w:ascii="Montserrat" w:hAnsi="Montserrat" w:cs="Arial"/>
          <w:sz w:val="20"/>
          <w:szCs w:val="20"/>
        </w:rPr>
        <w:t xml:space="preserve">Tomáš Voltr, </w:t>
      </w:r>
      <w:r w:rsidR="002A78E5">
        <w:rPr>
          <w:rFonts w:ascii="Montserrat" w:hAnsi="Montserrat" w:cs="Arial"/>
          <w:sz w:val="20"/>
          <w:szCs w:val="20"/>
        </w:rPr>
        <w:t xml:space="preserve">místopředseda představenstva </w:t>
      </w:r>
      <w:r w:rsidR="002A78E5" w:rsidRPr="002A78E5">
        <w:rPr>
          <w:rFonts w:ascii="Montserrat" w:hAnsi="Montserrat" w:cs="Arial"/>
          <w:sz w:val="20"/>
          <w:szCs w:val="20"/>
        </w:rPr>
        <w:t>Energy financial group</w:t>
      </w:r>
      <w:r w:rsidR="002A78E5">
        <w:rPr>
          <w:rFonts w:ascii="Montserrat" w:hAnsi="Montserrat" w:cs="Arial"/>
          <w:sz w:val="20"/>
          <w:szCs w:val="20"/>
        </w:rPr>
        <w:t>.</w:t>
      </w:r>
      <w:r w:rsidR="002F6B73">
        <w:rPr>
          <w:rFonts w:ascii="Montserrat" w:hAnsi="Montserrat" w:cs="Arial"/>
          <w:sz w:val="20"/>
          <w:szCs w:val="20"/>
        </w:rPr>
        <w:t xml:space="preserve"> </w:t>
      </w:r>
      <w:r w:rsidR="006B366C">
        <w:rPr>
          <w:rFonts w:ascii="Montserrat" w:hAnsi="Montserrat" w:cs="Arial"/>
          <w:sz w:val="20"/>
          <w:szCs w:val="20"/>
        </w:rPr>
        <w:t>„</w:t>
      </w:r>
      <w:r w:rsidR="006B366C" w:rsidRPr="00412146">
        <w:rPr>
          <w:rFonts w:ascii="Montserrat" w:hAnsi="Montserrat" w:cs="Arial"/>
          <w:i/>
          <w:sz w:val="20"/>
          <w:szCs w:val="20"/>
        </w:rPr>
        <w:t>Rok 2016 jsme uzavírali s</w:t>
      </w:r>
      <w:r w:rsidR="00D11497">
        <w:rPr>
          <w:rFonts w:ascii="Montserrat" w:hAnsi="Montserrat" w:cs="Arial"/>
          <w:i/>
          <w:sz w:val="20"/>
          <w:szCs w:val="20"/>
        </w:rPr>
        <w:t> celkovým výnosem</w:t>
      </w:r>
      <w:r w:rsidR="006B366C" w:rsidRPr="00412146">
        <w:rPr>
          <w:rFonts w:ascii="Montserrat" w:hAnsi="Montserrat" w:cs="Arial"/>
          <w:i/>
          <w:sz w:val="20"/>
          <w:szCs w:val="20"/>
        </w:rPr>
        <w:t xml:space="preserve"> kolem 2,5 mil. Kč. V roce 2017 došlo </w:t>
      </w:r>
      <w:r w:rsidR="00501691" w:rsidRPr="00412146">
        <w:rPr>
          <w:rFonts w:ascii="Montserrat" w:hAnsi="Montserrat" w:cs="Arial"/>
          <w:i/>
          <w:sz w:val="20"/>
          <w:szCs w:val="20"/>
        </w:rPr>
        <w:t>k nárůstu</w:t>
      </w:r>
      <w:r w:rsidR="006B366C" w:rsidRPr="00412146">
        <w:rPr>
          <w:rFonts w:ascii="Montserrat" w:hAnsi="Montserrat" w:cs="Arial"/>
          <w:i/>
          <w:sz w:val="20"/>
          <w:szCs w:val="20"/>
        </w:rPr>
        <w:t xml:space="preserve"> na necelých 9 mil. Kč a v roce 2019</w:t>
      </w:r>
      <w:r w:rsidR="00412146" w:rsidRPr="00412146">
        <w:rPr>
          <w:rFonts w:ascii="Montserrat" w:hAnsi="Montserrat" w:cs="Arial"/>
          <w:i/>
          <w:sz w:val="20"/>
          <w:szCs w:val="20"/>
        </w:rPr>
        <w:t xml:space="preserve">, kdy plánujeme zapojit do provozu jednotku na úpravu bioplynu na biometan, </w:t>
      </w:r>
      <w:r w:rsidR="006B366C" w:rsidRPr="00412146">
        <w:rPr>
          <w:rFonts w:ascii="Montserrat" w:hAnsi="Montserrat" w:cs="Arial"/>
          <w:i/>
          <w:sz w:val="20"/>
          <w:szCs w:val="20"/>
        </w:rPr>
        <w:t>očekáváme cca 25 mil. Kč</w:t>
      </w:r>
      <w:r w:rsidR="0036262D">
        <w:rPr>
          <w:rFonts w:ascii="Montserrat" w:hAnsi="Montserrat" w:cs="Arial"/>
          <w:i/>
          <w:sz w:val="20"/>
          <w:szCs w:val="20"/>
        </w:rPr>
        <w:t>, přičemž</w:t>
      </w:r>
      <w:r w:rsidR="00A93AAF">
        <w:rPr>
          <w:rFonts w:ascii="Montserrat" w:hAnsi="Montserrat" w:cs="Arial"/>
          <w:i/>
          <w:sz w:val="20"/>
          <w:szCs w:val="20"/>
        </w:rPr>
        <w:t xml:space="preserve"> ekonomika </w:t>
      </w:r>
      <w:r w:rsidR="00512921">
        <w:rPr>
          <w:rFonts w:ascii="Montserrat" w:hAnsi="Montserrat" w:cs="Arial"/>
          <w:i/>
          <w:sz w:val="20"/>
          <w:szCs w:val="20"/>
        </w:rPr>
        <w:t>projektu</w:t>
      </w:r>
      <w:r w:rsidR="00A93AAF">
        <w:rPr>
          <w:rFonts w:ascii="Montserrat" w:hAnsi="Montserrat" w:cs="Arial"/>
          <w:i/>
          <w:sz w:val="20"/>
          <w:szCs w:val="20"/>
        </w:rPr>
        <w:t xml:space="preserve"> se bude po roce</w:t>
      </w:r>
      <w:r w:rsidR="00512921">
        <w:rPr>
          <w:rFonts w:ascii="Montserrat" w:hAnsi="Montserrat" w:cs="Arial"/>
          <w:i/>
          <w:sz w:val="20"/>
          <w:szCs w:val="20"/>
        </w:rPr>
        <w:t xml:space="preserve"> 2019 i na dále zlepšovat</w:t>
      </w:r>
      <w:r w:rsidR="00A93AAF">
        <w:rPr>
          <w:rFonts w:ascii="Montserrat" w:hAnsi="Montserrat" w:cs="Arial"/>
          <w:i/>
          <w:sz w:val="20"/>
          <w:szCs w:val="20"/>
        </w:rPr>
        <w:t xml:space="preserve"> </w:t>
      </w:r>
      <w:r w:rsidR="00412146">
        <w:rPr>
          <w:rFonts w:ascii="Montserrat" w:hAnsi="Montserrat" w:cs="Arial"/>
          <w:sz w:val="20"/>
          <w:szCs w:val="20"/>
        </w:rPr>
        <w:t>“ vyhodnocuje Tomáš Voltr.</w:t>
      </w:r>
    </w:p>
    <w:p w14:paraId="178AF6FA" w14:textId="77777777" w:rsidR="00DF37CF" w:rsidRDefault="00DF37CF" w:rsidP="00E55D44">
      <w:pPr>
        <w:jc w:val="both"/>
        <w:rPr>
          <w:rFonts w:ascii="Montserrat" w:hAnsi="Montserrat" w:cs="Arial"/>
          <w:sz w:val="20"/>
          <w:szCs w:val="20"/>
        </w:rPr>
      </w:pPr>
    </w:p>
    <w:p w14:paraId="49106223" w14:textId="2336688D" w:rsidR="00A41BE9" w:rsidRDefault="00DF37CF" w:rsidP="002C6747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ECR Rapotín</w:t>
      </w:r>
      <w:r w:rsidR="00045CF1">
        <w:rPr>
          <w:rFonts w:ascii="Montserrat" w:hAnsi="Montserrat" w:cs="Arial"/>
          <w:sz w:val="20"/>
          <w:szCs w:val="20"/>
        </w:rPr>
        <w:t xml:space="preserve"> je </w:t>
      </w:r>
      <w:r w:rsidR="0036262D">
        <w:rPr>
          <w:rFonts w:ascii="Montserrat" w:hAnsi="Montserrat" w:cs="Arial"/>
          <w:sz w:val="20"/>
          <w:szCs w:val="20"/>
        </w:rPr>
        <w:t xml:space="preserve">projektem </w:t>
      </w:r>
      <w:r w:rsidR="00045CF1">
        <w:rPr>
          <w:rFonts w:ascii="Montserrat" w:hAnsi="Montserrat" w:cs="Arial"/>
          <w:sz w:val="20"/>
          <w:szCs w:val="20"/>
        </w:rPr>
        <w:t xml:space="preserve">investiční skupiny </w:t>
      </w:r>
      <w:r w:rsidR="00045CF1" w:rsidRPr="00045CF1">
        <w:rPr>
          <w:rFonts w:ascii="Montserrat" w:hAnsi="Montserrat" w:cs="Arial"/>
          <w:sz w:val="20"/>
          <w:szCs w:val="20"/>
        </w:rPr>
        <w:t>Energy financial group</w:t>
      </w:r>
      <w:r w:rsidR="00045CF1">
        <w:rPr>
          <w:rFonts w:ascii="Montserrat" w:hAnsi="Montserrat" w:cs="Arial"/>
          <w:sz w:val="20"/>
          <w:szCs w:val="20"/>
        </w:rPr>
        <w:t xml:space="preserve"> (EFG). </w:t>
      </w:r>
      <w:r w:rsidR="002A78E5">
        <w:rPr>
          <w:rFonts w:ascii="Montserrat" w:hAnsi="Montserrat" w:cs="Arial"/>
          <w:sz w:val="20"/>
          <w:szCs w:val="20"/>
        </w:rPr>
        <w:t>ECR bylo</w:t>
      </w:r>
      <w:r w:rsidR="0095332D">
        <w:rPr>
          <w:rFonts w:ascii="Montserrat" w:hAnsi="Montserrat" w:cs="Arial"/>
          <w:sz w:val="20"/>
          <w:szCs w:val="20"/>
        </w:rPr>
        <w:t xml:space="preserve"> vybudováno v areálu bývalých skláren v obci Rapotín v Olomouckém kraji</w:t>
      </w:r>
      <w:r w:rsidR="00DB6F07">
        <w:rPr>
          <w:rFonts w:ascii="Montserrat" w:hAnsi="Montserrat" w:cs="Arial"/>
          <w:sz w:val="20"/>
          <w:szCs w:val="20"/>
        </w:rPr>
        <w:t xml:space="preserve"> a za</w:t>
      </w:r>
      <w:r w:rsidR="00930797">
        <w:rPr>
          <w:rFonts w:ascii="Montserrat" w:hAnsi="Montserrat" w:cs="Arial"/>
          <w:sz w:val="20"/>
          <w:szCs w:val="20"/>
        </w:rPr>
        <w:t>jišťuje</w:t>
      </w:r>
      <w:r w:rsidR="00DB6F07">
        <w:rPr>
          <w:rFonts w:ascii="Montserrat" w:hAnsi="Montserrat" w:cs="Arial"/>
          <w:sz w:val="20"/>
          <w:szCs w:val="20"/>
        </w:rPr>
        <w:t xml:space="preserve">, jak svoz, příjem a třídění odpadů, tak i provoz bioplynové stanice. </w:t>
      </w:r>
      <w:r w:rsidR="002C6747">
        <w:rPr>
          <w:rFonts w:ascii="Montserrat" w:hAnsi="Montserrat" w:cs="Arial"/>
          <w:sz w:val="20"/>
          <w:szCs w:val="20"/>
        </w:rPr>
        <w:t>Centrum</w:t>
      </w:r>
      <w:r w:rsidR="003B4A28">
        <w:rPr>
          <w:rFonts w:ascii="Montserrat" w:hAnsi="Montserrat" w:cs="Arial"/>
          <w:sz w:val="20"/>
          <w:szCs w:val="20"/>
        </w:rPr>
        <w:t xml:space="preserve"> zpracovává ročně kolem 30 000 tun bioodpadu</w:t>
      </w:r>
      <w:r w:rsidR="007770B9">
        <w:rPr>
          <w:rFonts w:ascii="Montserrat" w:hAnsi="Montserrat" w:cs="Arial"/>
          <w:sz w:val="20"/>
          <w:szCs w:val="20"/>
        </w:rPr>
        <w:t xml:space="preserve"> a</w:t>
      </w:r>
      <w:r w:rsidR="002C6747">
        <w:rPr>
          <w:rFonts w:ascii="Montserrat" w:hAnsi="Montserrat" w:cs="Arial"/>
          <w:sz w:val="20"/>
          <w:szCs w:val="20"/>
        </w:rPr>
        <w:t xml:space="preserve"> jeho produkt</w:t>
      </w:r>
      <w:r w:rsidR="007770B9">
        <w:rPr>
          <w:rFonts w:ascii="Montserrat" w:hAnsi="Montserrat" w:cs="Arial"/>
          <w:sz w:val="20"/>
          <w:szCs w:val="20"/>
        </w:rPr>
        <w:t>y</w:t>
      </w:r>
      <w:r w:rsidR="001A7B21">
        <w:rPr>
          <w:rFonts w:ascii="Montserrat" w:hAnsi="Montserrat" w:cs="Arial"/>
          <w:sz w:val="20"/>
          <w:szCs w:val="20"/>
        </w:rPr>
        <w:t xml:space="preserve">, </w:t>
      </w:r>
      <w:r w:rsidR="003B4A28">
        <w:rPr>
          <w:rFonts w:ascii="Montserrat" w:hAnsi="Montserrat" w:cs="Arial"/>
          <w:sz w:val="20"/>
          <w:szCs w:val="20"/>
        </w:rPr>
        <w:t xml:space="preserve">bioplyn a organicko-minerální </w:t>
      </w:r>
      <w:r w:rsidR="007770B9">
        <w:rPr>
          <w:rFonts w:ascii="Montserrat" w:hAnsi="Montserrat" w:cs="Arial"/>
          <w:sz w:val="20"/>
          <w:szCs w:val="20"/>
        </w:rPr>
        <w:t>hnojiva, jsou</w:t>
      </w:r>
      <w:r w:rsidR="002C6747">
        <w:rPr>
          <w:rFonts w:ascii="Montserrat" w:hAnsi="Montserrat" w:cs="Arial"/>
          <w:sz w:val="20"/>
          <w:szCs w:val="20"/>
        </w:rPr>
        <w:t xml:space="preserve"> dále beze zbytku využívány. </w:t>
      </w:r>
      <w:r w:rsidR="007770B9">
        <w:rPr>
          <w:rFonts w:ascii="Montserrat" w:hAnsi="Montserrat" w:cs="Arial"/>
          <w:sz w:val="20"/>
          <w:szCs w:val="20"/>
        </w:rPr>
        <w:t xml:space="preserve">Odpad je přijímán a zpracováván ve dvou oddělených halách, podle druhu a kategorie. Kladivový separátor je schopen oddělit jakýkoliv obal (plast, kov, papír, sklo) od využitelné suroviny. Díky této technologii je bioplynová stanice v ECR Rapotín </w:t>
      </w:r>
      <w:r w:rsidR="00F066EF">
        <w:rPr>
          <w:rFonts w:ascii="Montserrat" w:hAnsi="Montserrat" w:cs="Arial"/>
          <w:sz w:val="20"/>
          <w:szCs w:val="20"/>
        </w:rPr>
        <w:t>schopna zpracovat</w:t>
      </w:r>
      <w:r w:rsidR="007770B9">
        <w:rPr>
          <w:rFonts w:ascii="Montserrat" w:hAnsi="Montserrat" w:cs="Arial"/>
          <w:sz w:val="20"/>
          <w:szCs w:val="20"/>
        </w:rPr>
        <w:t xml:space="preserve"> jakýkoliv bioodpad</w:t>
      </w:r>
      <w:r w:rsidR="00F066EF">
        <w:rPr>
          <w:rFonts w:ascii="Montserrat" w:hAnsi="Montserrat" w:cs="Arial"/>
          <w:sz w:val="20"/>
          <w:szCs w:val="20"/>
        </w:rPr>
        <w:t xml:space="preserve">, včetně prošlých konzerv nebo zabalených živočišných produktů, na bioplyn. Bioplyn se prostřednictvím kogenerační jednotky </w:t>
      </w:r>
      <w:r w:rsidR="00F066EF">
        <w:rPr>
          <w:rFonts w:ascii="Montserrat" w:hAnsi="Montserrat" w:cs="Arial"/>
          <w:sz w:val="20"/>
          <w:szCs w:val="20"/>
        </w:rPr>
        <w:lastRenderedPageBreak/>
        <w:t>přemění na elektrickou a tepelnou energii</w:t>
      </w:r>
      <w:r w:rsidR="00723681">
        <w:rPr>
          <w:rFonts w:ascii="Montserrat" w:hAnsi="Montserrat" w:cs="Arial"/>
          <w:sz w:val="20"/>
          <w:szCs w:val="20"/>
        </w:rPr>
        <w:t>, kter</w:t>
      </w:r>
      <w:r w:rsidR="00512921">
        <w:rPr>
          <w:rFonts w:ascii="Montserrat" w:hAnsi="Montserrat" w:cs="Arial"/>
          <w:sz w:val="20"/>
          <w:szCs w:val="20"/>
        </w:rPr>
        <w:t>é</w:t>
      </w:r>
      <w:r w:rsidR="00723681">
        <w:rPr>
          <w:rFonts w:ascii="Montserrat" w:hAnsi="Montserrat" w:cs="Arial"/>
          <w:sz w:val="20"/>
          <w:szCs w:val="20"/>
        </w:rPr>
        <w:t xml:space="preserve"> </w:t>
      </w:r>
      <w:r w:rsidR="00512921">
        <w:rPr>
          <w:rFonts w:ascii="Montserrat" w:hAnsi="Montserrat" w:cs="Arial"/>
          <w:sz w:val="20"/>
          <w:szCs w:val="20"/>
        </w:rPr>
        <w:t>jsou pro stanici jedním z tři zdrojů příjmu</w:t>
      </w:r>
      <w:r w:rsidR="00723681">
        <w:rPr>
          <w:rFonts w:ascii="Montserrat" w:hAnsi="Montserrat" w:cs="Arial"/>
          <w:sz w:val="20"/>
          <w:szCs w:val="20"/>
        </w:rPr>
        <w:t xml:space="preserve">. Přebytečné teplo </w:t>
      </w:r>
      <w:r w:rsidR="00A123C6">
        <w:rPr>
          <w:rFonts w:ascii="Montserrat" w:hAnsi="Montserrat" w:cs="Arial"/>
          <w:sz w:val="20"/>
          <w:szCs w:val="20"/>
        </w:rPr>
        <w:t xml:space="preserve">využívá část obyvatel </w:t>
      </w:r>
      <w:r w:rsidR="00723681">
        <w:rPr>
          <w:rFonts w:ascii="Montserrat" w:hAnsi="Montserrat" w:cs="Arial"/>
          <w:sz w:val="20"/>
          <w:szCs w:val="20"/>
        </w:rPr>
        <w:t>Rapotína</w:t>
      </w:r>
      <w:r w:rsidR="00DB6F07">
        <w:rPr>
          <w:rFonts w:ascii="Montserrat" w:hAnsi="Montserrat" w:cs="Arial"/>
          <w:sz w:val="20"/>
          <w:szCs w:val="20"/>
        </w:rPr>
        <w:t xml:space="preserve"> </w:t>
      </w:r>
      <w:r w:rsidR="00A123C6">
        <w:rPr>
          <w:rFonts w:ascii="Montserrat" w:hAnsi="Montserrat" w:cs="Arial"/>
          <w:sz w:val="20"/>
          <w:szCs w:val="20"/>
        </w:rPr>
        <w:t xml:space="preserve">pro ohřev vody </w:t>
      </w:r>
      <w:r w:rsidR="00DB6F07">
        <w:rPr>
          <w:rFonts w:ascii="Montserrat" w:hAnsi="Montserrat" w:cs="Arial"/>
          <w:sz w:val="20"/>
          <w:szCs w:val="20"/>
        </w:rPr>
        <w:t>a</w:t>
      </w:r>
      <w:r w:rsidR="00A123C6">
        <w:rPr>
          <w:rFonts w:ascii="Montserrat" w:hAnsi="Montserrat" w:cs="Arial"/>
          <w:sz w:val="20"/>
          <w:szCs w:val="20"/>
        </w:rPr>
        <w:t xml:space="preserve"> vytápění,</w:t>
      </w:r>
      <w:r w:rsidR="00DB6F07">
        <w:rPr>
          <w:rFonts w:ascii="Montserrat" w:hAnsi="Montserrat" w:cs="Arial"/>
          <w:sz w:val="20"/>
          <w:szCs w:val="20"/>
        </w:rPr>
        <w:t xml:space="preserve"> </w:t>
      </w:r>
      <w:r w:rsidR="00723681">
        <w:rPr>
          <w:rFonts w:ascii="Montserrat" w:hAnsi="Montserrat" w:cs="Arial"/>
          <w:sz w:val="20"/>
          <w:szCs w:val="20"/>
        </w:rPr>
        <w:t xml:space="preserve">elektrická energie se dodává do </w:t>
      </w:r>
      <w:r w:rsidR="006101BD">
        <w:rPr>
          <w:rFonts w:ascii="Montserrat" w:hAnsi="Montserrat" w:cs="Arial"/>
          <w:sz w:val="20"/>
          <w:szCs w:val="20"/>
        </w:rPr>
        <w:t>distribuční soustavy</w:t>
      </w:r>
      <w:r w:rsidR="0065428A">
        <w:rPr>
          <w:rFonts w:ascii="Montserrat" w:hAnsi="Montserrat" w:cs="Arial"/>
          <w:sz w:val="20"/>
          <w:szCs w:val="20"/>
        </w:rPr>
        <w:t>.</w:t>
      </w:r>
    </w:p>
    <w:p w14:paraId="370947D3" w14:textId="7A153121" w:rsidR="00045CF1" w:rsidRDefault="00045CF1" w:rsidP="002C6747">
      <w:pPr>
        <w:jc w:val="both"/>
        <w:rPr>
          <w:rFonts w:ascii="Montserrat" w:hAnsi="Montserrat" w:cs="Arial"/>
          <w:sz w:val="20"/>
          <w:szCs w:val="20"/>
        </w:rPr>
      </w:pPr>
    </w:p>
    <w:p w14:paraId="1A0ACA22" w14:textId="7F1B9C1C" w:rsidR="00045CF1" w:rsidRDefault="00045CF1" w:rsidP="002C6747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V současné době se připravuje projekt instalace jednotky na úpravu bioplynu na biometan a jeho vtláčení do </w:t>
      </w:r>
      <w:r w:rsidR="00930797">
        <w:rPr>
          <w:rFonts w:ascii="Montserrat" w:hAnsi="Montserrat" w:cs="Arial"/>
          <w:sz w:val="20"/>
          <w:szCs w:val="20"/>
        </w:rPr>
        <w:t>distribuční soustavy</w:t>
      </w:r>
      <w:r>
        <w:rPr>
          <w:rFonts w:ascii="Montserrat" w:hAnsi="Montserrat" w:cs="Arial"/>
          <w:sz w:val="20"/>
          <w:szCs w:val="20"/>
        </w:rPr>
        <w:t>.</w:t>
      </w:r>
    </w:p>
    <w:p w14:paraId="189375E5" w14:textId="77777777" w:rsidR="00EC0713" w:rsidRDefault="00EC0713" w:rsidP="002C6747">
      <w:pPr>
        <w:jc w:val="both"/>
        <w:rPr>
          <w:rFonts w:ascii="Montserrat" w:hAnsi="Montserrat" w:cs="Arial"/>
          <w:sz w:val="20"/>
          <w:szCs w:val="20"/>
        </w:rPr>
      </w:pPr>
    </w:p>
    <w:p w14:paraId="6DD7964D" w14:textId="77777777" w:rsidR="00EC0713" w:rsidRDefault="00EC0713" w:rsidP="00EC0713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E9A63D1" wp14:editId="69B778EA">
            <wp:simplePos x="895350" y="3009900"/>
            <wp:positionH relativeFrom="column">
              <wp:align>left</wp:align>
            </wp:positionH>
            <wp:positionV relativeFrom="paragraph">
              <wp:align>top</wp:align>
            </wp:positionV>
            <wp:extent cx="2882859" cy="1924050"/>
            <wp:effectExtent l="0" t="0" r="0" b="0"/>
            <wp:wrapTight wrapText="bothSides">
              <wp:wrapPolygon edited="0">
                <wp:start x="0" y="0"/>
                <wp:lineTo x="0" y="21386"/>
                <wp:lineTo x="21414" y="21386"/>
                <wp:lineTo x="2141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G_ECR Rapotin_1zm.TIF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859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5F581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634A516D" w14:textId="77777777" w:rsid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7FF1DCDC" w14:textId="77777777" w:rsidR="00EC0713" w:rsidRDefault="00EC0713" w:rsidP="00EC0713">
      <w:pPr>
        <w:rPr>
          <w:rFonts w:ascii="Montserrat" w:hAnsi="Montserrat" w:cs="Arial"/>
          <w:sz w:val="20"/>
          <w:szCs w:val="20"/>
        </w:rPr>
      </w:pPr>
      <w:r w:rsidRPr="00EC0713">
        <w:rPr>
          <w:rFonts w:ascii="Montserrat" w:eastAsia="Times New Roman" w:hAnsi="Montserrat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4CD45224" wp14:editId="3D256E82">
            <wp:simplePos x="0" y="0"/>
            <wp:positionH relativeFrom="column">
              <wp:posOffset>-4233</wp:posOffset>
            </wp:positionH>
            <wp:positionV relativeFrom="paragraph">
              <wp:posOffset>1516380</wp:posOffset>
            </wp:positionV>
            <wp:extent cx="2882265" cy="1621274"/>
            <wp:effectExtent l="0" t="0" r="0" b="0"/>
            <wp:wrapTight wrapText="bothSides">
              <wp:wrapPolygon edited="0">
                <wp:start x="0" y="0"/>
                <wp:lineTo x="0" y="21321"/>
                <wp:lineTo x="21414" y="21321"/>
                <wp:lineTo x="214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G_ECR Rapotin_2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265" cy="16212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" w:hAnsi="Montserrat" w:cs="Arial"/>
          <w:sz w:val="20"/>
          <w:szCs w:val="20"/>
        </w:rPr>
        <w:t>Energetické centrum recyklace bioodpadů Rapotín</w:t>
      </w:r>
    </w:p>
    <w:p w14:paraId="77D4DB20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33D3DCF0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79292BFF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31A6CD3C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44796CF2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448BD9D3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0D9246F9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46A582E5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23152EDB" w14:textId="77777777" w:rsidR="00EC0713" w:rsidRP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3F3CBF4D" w14:textId="77777777" w:rsidR="00EC0713" w:rsidRDefault="00EC0713" w:rsidP="00EC0713">
      <w:pPr>
        <w:rPr>
          <w:rFonts w:ascii="Montserrat" w:hAnsi="Montserrat" w:cs="Arial"/>
          <w:sz w:val="20"/>
          <w:szCs w:val="20"/>
        </w:rPr>
      </w:pPr>
    </w:p>
    <w:p w14:paraId="7F375BF2" w14:textId="7DDC809C" w:rsidR="00512921" w:rsidRDefault="00EC0713" w:rsidP="00EC0713">
      <w:pPr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ECR Rapotín</w:t>
      </w:r>
      <w:r>
        <w:rPr>
          <w:rFonts w:ascii="Montserrat" w:hAnsi="Montserrat" w:cs="Arial"/>
          <w:sz w:val="20"/>
          <w:szCs w:val="20"/>
        </w:rPr>
        <w:br w:type="textWrapping" w:clear="all"/>
      </w:r>
    </w:p>
    <w:p w14:paraId="68C24899" w14:textId="77A3BC17" w:rsidR="00EC0713" w:rsidRDefault="00EC0713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2F52E8A8" w14:textId="77777777" w:rsidR="00EC0713" w:rsidRDefault="00EC0713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</w:p>
    <w:p w14:paraId="30BD0060" w14:textId="0067F5F2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</w:pPr>
      <w:r w:rsidRPr="00B92A6C">
        <w:rPr>
          <w:rFonts w:ascii="Montserrat" w:eastAsia="Times New Roman" w:hAnsi="Montserrat"/>
          <w:b/>
          <w:sz w:val="20"/>
          <w:szCs w:val="20"/>
          <w:u w:val="single"/>
          <w:lang w:eastAsia="cs-CZ"/>
        </w:rPr>
        <w:t>Pro více informací kontaktujte:</w:t>
      </w:r>
    </w:p>
    <w:p w14:paraId="5DC42B67" w14:textId="77777777" w:rsidR="00233175" w:rsidRPr="00B92A6C" w:rsidRDefault="00233175" w:rsidP="00233175">
      <w:pPr>
        <w:tabs>
          <w:tab w:val="right" w:pos="9070"/>
        </w:tabs>
        <w:jc w:val="both"/>
        <w:rPr>
          <w:rFonts w:ascii="Montserrat" w:eastAsia="Times New Roman" w:hAnsi="Montserrat"/>
          <w:b/>
          <w:sz w:val="20"/>
          <w:szCs w:val="20"/>
          <w:lang w:eastAsia="cs-CZ"/>
        </w:rPr>
      </w:pPr>
    </w:p>
    <w:p w14:paraId="49C20807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Marcela Štefcová</w:t>
      </w:r>
    </w:p>
    <w:p w14:paraId="33BAC6D1" w14:textId="77777777" w:rsidR="00233175" w:rsidRPr="00B92A6C" w:rsidRDefault="00233175" w:rsidP="00233175">
      <w:pPr>
        <w:rPr>
          <w:rFonts w:ascii="Montserrat" w:eastAsia="Calibri" w:hAnsi="Montserrat"/>
          <w:b/>
          <w:bCs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b/>
          <w:bCs/>
          <w:sz w:val="20"/>
          <w:szCs w:val="20"/>
        </w:rPr>
        <w:t>Crest</w:t>
      </w:r>
      <w:proofErr w:type="spellEnd"/>
      <w:r w:rsidRPr="00B92A6C">
        <w:rPr>
          <w:rFonts w:ascii="Montserrat" w:eastAsia="Calibri" w:hAnsi="Montserrat"/>
          <w:b/>
          <w:bCs/>
          <w:sz w:val="20"/>
          <w:szCs w:val="20"/>
        </w:rPr>
        <w:t xml:space="preserve"> Communications, a.s.</w:t>
      </w:r>
    </w:p>
    <w:p w14:paraId="1F6A0456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Ostrovní 126/30</w:t>
      </w:r>
    </w:p>
    <w:p w14:paraId="41352ADD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r w:rsidRPr="00B92A6C">
        <w:rPr>
          <w:rFonts w:ascii="Montserrat" w:eastAsia="Calibri" w:hAnsi="Montserrat"/>
          <w:sz w:val="20"/>
          <w:szCs w:val="20"/>
        </w:rPr>
        <w:t>110 00 Praha 1</w:t>
      </w:r>
    </w:p>
    <w:p w14:paraId="2FBA2F09" w14:textId="77777777" w:rsidR="00233175" w:rsidRPr="00B92A6C" w:rsidRDefault="00233175" w:rsidP="00233175">
      <w:pPr>
        <w:rPr>
          <w:rFonts w:ascii="Montserrat" w:eastAsia="Calibri" w:hAnsi="Montserrat"/>
          <w:sz w:val="20"/>
          <w:szCs w:val="20"/>
        </w:rPr>
      </w:pPr>
      <w:proofErr w:type="spellStart"/>
      <w:r w:rsidRPr="00B92A6C">
        <w:rPr>
          <w:rFonts w:ascii="Montserrat" w:eastAsia="Calibri" w:hAnsi="Montserrat"/>
          <w:sz w:val="20"/>
          <w:szCs w:val="20"/>
        </w:rPr>
        <w:t>gsm</w:t>
      </w:r>
      <w:proofErr w:type="spellEnd"/>
      <w:r w:rsidRPr="00B92A6C">
        <w:rPr>
          <w:rFonts w:ascii="Montserrat" w:eastAsia="Calibri" w:hAnsi="Montserrat"/>
          <w:sz w:val="20"/>
          <w:szCs w:val="20"/>
        </w:rPr>
        <w:t>: + 420 731 613 669</w:t>
      </w:r>
    </w:p>
    <w:p w14:paraId="14AB4271" w14:textId="77777777" w:rsidR="00233175" w:rsidRPr="00B92A6C" w:rsidRDefault="0091644B" w:rsidP="00233175">
      <w:pPr>
        <w:rPr>
          <w:rFonts w:ascii="Montserrat" w:eastAsia="Calibri" w:hAnsi="Montserrat"/>
          <w:sz w:val="20"/>
          <w:szCs w:val="20"/>
        </w:rPr>
      </w:pPr>
      <w:hyperlink w:tooltip="blocked::http://www.crestcom.cz&#10;http://www.crestcom.cz/" w:history="1">
        <w:r w:rsidR="00233175"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www.crestcom.cz</w:t>
        </w:r>
      </w:hyperlink>
    </w:p>
    <w:p w14:paraId="35DF9E1E" w14:textId="77777777" w:rsidR="00EC0713" w:rsidRDefault="00233175" w:rsidP="00233175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 w:rsidRPr="00B92A6C">
        <w:rPr>
          <w:rFonts w:ascii="Montserrat" w:eastAsia="Calibri" w:hAnsi="Montserrat"/>
          <w:color w:val="000000"/>
          <w:sz w:val="20"/>
          <w:szCs w:val="20"/>
        </w:rPr>
        <w:t xml:space="preserve">e-mail: </w:t>
      </w:r>
      <w:hyperlink r:id="rId9" w:history="1">
        <w:r w:rsidRPr="00B92A6C">
          <w:rPr>
            <w:rFonts w:ascii="Montserrat" w:eastAsia="Calibri" w:hAnsi="Montserrat"/>
            <w:color w:val="990033"/>
            <w:sz w:val="20"/>
            <w:szCs w:val="20"/>
            <w:u w:val="single"/>
          </w:rPr>
          <w:t>marcela.stefcova@crestcom.cz</w:t>
        </w:r>
      </w:hyperlink>
    </w:p>
    <w:p w14:paraId="46CE0C37" w14:textId="77777777" w:rsidR="00EC0713" w:rsidRDefault="00EC0713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>
        <w:rPr>
          <w:rFonts w:ascii="Montserrat" w:eastAsia="Calibri" w:hAnsi="Montserrat"/>
          <w:color w:val="990033"/>
          <w:sz w:val="20"/>
          <w:szCs w:val="20"/>
          <w:u w:val="single"/>
        </w:rPr>
        <w:br w:type="page"/>
      </w:r>
    </w:p>
    <w:p w14:paraId="03C42037" w14:textId="5EC1AB1B" w:rsidR="00233175" w:rsidRPr="00EC0713" w:rsidRDefault="00233175" w:rsidP="00233175">
      <w:pPr>
        <w:rPr>
          <w:rFonts w:ascii="Montserrat" w:eastAsia="Calibri" w:hAnsi="Montserrat"/>
          <w:color w:val="990033"/>
          <w:sz w:val="20"/>
          <w:szCs w:val="20"/>
          <w:u w:val="single"/>
        </w:rPr>
      </w:pPr>
      <w:r w:rsidRPr="00B92A6C">
        <w:rPr>
          <w:rFonts w:ascii="Montserrat" w:hAnsi="Montserrat"/>
          <w:b/>
          <w:sz w:val="20"/>
          <w:szCs w:val="20"/>
        </w:rPr>
        <w:lastRenderedPageBreak/>
        <w:t>Informace pro editory</w:t>
      </w:r>
    </w:p>
    <w:p w14:paraId="1614967B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</w:p>
    <w:p w14:paraId="2EDD9E83" w14:textId="77777777" w:rsidR="00233175" w:rsidRPr="00B92A6C" w:rsidRDefault="00233175" w:rsidP="00233175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B92A6C">
        <w:rPr>
          <w:rFonts w:ascii="Montserrat" w:hAnsi="Montserrat"/>
          <w:sz w:val="20"/>
          <w:szCs w:val="20"/>
        </w:rPr>
        <w:t xml:space="preserve">Investiční skupina </w:t>
      </w:r>
      <w:hyperlink r:id="rId10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Energy financial group a. s. (EFG)</w:t>
        </w:r>
      </w:hyperlink>
      <w:r w:rsidRPr="00B92A6C">
        <w:rPr>
          <w:rFonts w:ascii="Montserrat" w:hAnsi="Montserrat"/>
          <w:b/>
          <w:sz w:val="20"/>
          <w:szCs w:val="20"/>
        </w:rPr>
        <w:t xml:space="preserve"> </w:t>
      </w:r>
      <w:r w:rsidRPr="00B92A6C">
        <w:rPr>
          <w:rFonts w:ascii="Montserrat" w:hAnsi="Montserrat"/>
          <w:sz w:val="20"/>
          <w:szCs w:val="20"/>
        </w:rPr>
        <w:t xml:space="preserve">prostřednictvím svých dceřiných společností buduje a provozuje od roku 2006 projekty zaměřené na produkci energií z obnovitelných zdrojů. Je lídrem v segmentu energetického zpracování biologicky rozložitelných odpadů a upgradu bioplynu na biometan využitelný například jako biopalivo II. generace, tzv. </w:t>
      </w:r>
      <w:proofErr w:type="spellStart"/>
      <w:r w:rsidRPr="00B92A6C">
        <w:rPr>
          <w:rFonts w:ascii="Montserrat" w:hAnsi="Montserrat"/>
          <w:sz w:val="20"/>
          <w:szCs w:val="20"/>
        </w:rPr>
        <w:t>BioCNG</w:t>
      </w:r>
      <w:proofErr w:type="spellEnd"/>
      <w:r w:rsidRPr="00B92A6C">
        <w:rPr>
          <w:rFonts w:ascii="Montserrat" w:hAnsi="Montserrat"/>
          <w:sz w:val="20"/>
          <w:szCs w:val="20"/>
        </w:rPr>
        <w:t xml:space="preserve">. Společností vybudované a spravované moderní </w:t>
      </w:r>
      <w:hyperlink r:id="rId11" w:history="1">
        <w:r w:rsidRPr="00B92A6C">
          <w:rPr>
            <w:rStyle w:val="Hypertextovodkaz"/>
            <w:rFonts w:ascii="Montserrat" w:hAnsi="Montserrat"/>
            <w:b/>
            <w:color w:val="auto"/>
            <w:sz w:val="20"/>
            <w:szCs w:val="20"/>
          </w:rPr>
          <w:t>energetické recyklační centrum (ECR) v Rapotíně</w:t>
        </w:r>
      </w:hyperlink>
      <w:r w:rsidRPr="00B92A6C">
        <w:rPr>
          <w:rFonts w:ascii="Montserrat" w:hAnsi="Montserrat"/>
          <w:sz w:val="20"/>
          <w:szCs w:val="20"/>
        </w:rPr>
        <w:t xml:space="preserve"> u Šumperka je vybaveno nejmodernější technologií a bylo jedním z prvních zařízení svého druhu v České republice. </w:t>
      </w:r>
      <w:r w:rsidRPr="00B92A6C">
        <w:rPr>
          <w:rFonts w:ascii="Montserrat" w:hAnsi="Montserrat"/>
          <w:b/>
          <w:sz w:val="20"/>
          <w:szCs w:val="20"/>
        </w:rPr>
        <w:t>EFG</w:t>
      </w:r>
      <w:r w:rsidRPr="00B92A6C">
        <w:rPr>
          <w:rFonts w:ascii="Montserrat" w:hAnsi="Montserrat"/>
          <w:sz w:val="20"/>
          <w:szCs w:val="20"/>
        </w:rPr>
        <w:t xml:space="preserve"> se významně podílí na vývoji nových technologií ve spolupráci s českými univerzitami, věnuje se problematice ukládání elektrické energie a výrobě energie v solárních elektrárnách. Vizí společnosti je podpora zodpovědného nakládání s odpady a snaha přispět k rozvoji energetického segmentu šetrnému k životnímu prostředí.</w:t>
      </w:r>
    </w:p>
    <w:p w14:paraId="5A455439" w14:textId="77777777" w:rsidR="00233175" w:rsidRPr="00A41BE9" w:rsidRDefault="00233175" w:rsidP="0021136A">
      <w:pPr>
        <w:rPr>
          <w:rFonts w:ascii="Montserrat" w:hAnsi="Montserrat" w:cs="Arial"/>
          <w:sz w:val="22"/>
          <w:szCs w:val="22"/>
        </w:rPr>
      </w:pPr>
    </w:p>
    <w:sectPr w:rsidR="00233175" w:rsidRPr="00A41BE9" w:rsidSect="00A314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C689F" w14:textId="77777777" w:rsidR="00454DB0" w:rsidRDefault="00454DB0" w:rsidP="0066121C">
      <w:r>
        <w:separator/>
      </w:r>
    </w:p>
  </w:endnote>
  <w:endnote w:type="continuationSeparator" w:id="0">
    <w:p w14:paraId="2DB39951" w14:textId="77777777" w:rsidR="00454DB0" w:rsidRDefault="00454DB0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1B714" w14:textId="77777777" w:rsidR="00A31457" w:rsidRDefault="00A3145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A3808" w14:textId="163D5311" w:rsidR="0066121C" w:rsidRDefault="0066121C">
    <w:pPr>
      <w:pStyle w:val="Zpat"/>
    </w:pPr>
    <w:r w:rsidRPr="00474DD8">
      <w:rPr>
        <w:noProof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5954A" w14:textId="77777777" w:rsidR="00A31457" w:rsidRDefault="00A314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BCAD9" w14:textId="77777777" w:rsidR="00454DB0" w:rsidRDefault="00454DB0" w:rsidP="0066121C">
      <w:r>
        <w:separator/>
      </w:r>
    </w:p>
  </w:footnote>
  <w:footnote w:type="continuationSeparator" w:id="0">
    <w:p w14:paraId="4CA6FAD1" w14:textId="77777777" w:rsidR="00454DB0" w:rsidRDefault="00454DB0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CCB4" w14:textId="77777777" w:rsidR="00A31457" w:rsidRDefault="00A3145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466E6" w14:textId="606AA9A9" w:rsidR="0066121C" w:rsidRDefault="0066121C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4234C" w14:textId="77777777" w:rsidR="00A31457" w:rsidRDefault="00A314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5B"/>
    <w:rsid w:val="00045B4B"/>
    <w:rsid w:val="00045CF1"/>
    <w:rsid w:val="00083B42"/>
    <w:rsid w:val="000936BC"/>
    <w:rsid w:val="000B53F9"/>
    <w:rsid w:val="00180487"/>
    <w:rsid w:val="001A74E9"/>
    <w:rsid w:val="001A7B21"/>
    <w:rsid w:val="0021136A"/>
    <w:rsid w:val="00233175"/>
    <w:rsid w:val="00234B41"/>
    <w:rsid w:val="002A78E5"/>
    <w:rsid w:val="002B27DE"/>
    <w:rsid w:val="002C2449"/>
    <w:rsid w:val="002C6747"/>
    <w:rsid w:val="002F6B73"/>
    <w:rsid w:val="00323A6A"/>
    <w:rsid w:val="0036262D"/>
    <w:rsid w:val="00376F26"/>
    <w:rsid w:val="00385680"/>
    <w:rsid w:val="003B4A28"/>
    <w:rsid w:val="003B5D78"/>
    <w:rsid w:val="003E3F10"/>
    <w:rsid w:val="00412146"/>
    <w:rsid w:val="004153F6"/>
    <w:rsid w:val="004479AD"/>
    <w:rsid w:val="00454DB0"/>
    <w:rsid w:val="00474DD8"/>
    <w:rsid w:val="00501691"/>
    <w:rsid w:val="005024C5"/>
    <w:rsid w:val="00512921"/>
    <w:rsid w:val="00542D0F"/>
    <w:rsid w:val="00581E00"/>
    <w:rsid w:val="0059313F"/>
    <w:rsid w:val="005B46ED"/>
    <w:rsid w:val="006101BD"/>
    <w:rsid w:val="006130BF"/>
    <w:rsid w:val="0065428A"/>
    <w:rsid w:val="0066121C"/>
    <w:rsid w:val="006B1F1D"/>
    <w:rsid w:val="006B366C"/>
    <w:rsid w:val="006B4D7B"/>
    <w:rsid w:val="00723681"/>
    <w:rsid w:val="007560D9"/>
    <w:rsid w:val="007770B9"/>
    <w:rsid w:val="007B3F39"/>
    <w:rsid w:val="007C7476"/>
    <w:rsid w:val="007D0DBA"/>
    <w:rsid w:val="00822876"/>
    <w:rsid w:val="0083015B"/>
    <w:rsid w:val="008E025B"/>
    <w:rsid w:val="0091644B"/>
    <w:rsid w:val="00930797"/>
    <w:rsid w:val="00937B20"/>
    <w:rsid w:val="00941694"/>
    <w:rsid w:val="00951DDC"/>
    <w:rsid w:val="0095332D"/>
    <w:rsid w:val="00953F21"/>
    <w:rsid w:val="009B33C5"/>
    <w:rsid w:val="00A123C6"/>
    <w:rsid w:val="00A31457"/>
    <w:rsid w:val="00A41BE9"/>
    <w:rsid w:val="00A773B4"/>
    <w:rsid w:val="00A91BBD"/>
    <w:rsid w:val="00A93AAF"/>
    <w:rsid w:val="00AA5566"/>
    <w:rsid w:val="00B00C28"/>
    <w:rsid w:val="00B13503"/>
    <w:rsid w:val="00B43D75"/>
    <w:rsid w:val="00B75198"/>
    <w:rsid w:val="00B92A6C"/>
    <w:rsid w:val="00BA0AC1"/>
    <w:rsid w:val="00BA5600"/>
    <w:rsid w:val="00C0438C"/>
    <w:rsid w:val="00C20E16"/>
    <w:rsid w:val="00C509C2"/>
    <w:rsid w:val="00C67A3C"/>
    <w:rsid w:val="00D06AB9"/>
    <w:rsid w:val="00D11497"/>
    <w:rsid w:val="00DB6F07"/>
    <w:rsid w:val="00DC4B0E"/>
    <w:rsid w:val="00DE0561"/>
    <w:rsid w:val="00DF37CF"/>
    <w:rsid w:val="00E3754B"/>
    <w:rsid w:val="00E55D44"/>
    <w:rsid w:val="00E802E4"/>
    <w:rsid w:val="00E8479B"/>
    <w:rsid w:val="00EB18BA"/>
    <w:rsid w:val="00EC0713"/>
    <w:rsid w:val="00EF42E7"/>
    <w:rsid w:val="00F066EF"/>
    <w:rsid w:val="00F36885"/>
    <w:rsid w:val="00F94ABA"/>
    <w:rsid w:val="00F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senvironment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f-group.cz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rcela.stefcova@crestcom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13A345-A752-4EA5-807C-56F9BB75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4</cp:revision>
  <cp:lastPrinted>2018-09-19T12:11:00Z</cp:lastPrinted>
  <dcterms:created xsi:type="dcterms:W3CDTF">2018-10-24T11:50:00Z</dcterms:created>
  <dcterms:modified xsi:type="dcterms:W3CDTF">2018-10-24T12:22:00Z</dcterms:modified>
</cp:coreProperties>
</file>